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170" w:rsidRDefault="00B350DA" w:rsidP="00FE08A5">
      <w:pPr>
        <w:pStyle w:val="BodyText"/>
        <w:rPr>
          <w:sz w:val="24"/>
        </w:rPr>
      </w:pPr>
      <w:r>
        <w:rPr>
          <w:noProof/>
          <w:sz w:val="24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5191125</wp:posOffset>
            </wp:positionH>
            <wp:positionV relativeFrom="paragraph">
              <wp:posOffset>-454026</wp:posOffset>
            </wp:positionV>
            <wp:extent cx="2152242" cy="1797391"/>
            <wp:effectExtent l="19050" t="0" r="408" b="0"/>
            <wp:wrapNone/>
            <wp:docPr id="1" name="Picture 0" descr="human-digestive-trac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uman-digestive-tract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2690" cy="1797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2170" w:rsidRDefault="00A82170" w:rsidP="00A82170">
      <w:pPr>
        <w:jc w:val="center"/>
        <w:rPr>
          <w:rFonts w:ascii="Calibri" w:hAnsi="Calibri" w:cs="Calibri"/>
          <w:b/>
          <w:noProof/>
          <w:sz w:val="28"/>
          <w:szCs w:val="28"/>
          <w:lang w:val="en-CA" w:eastAsia="en-CA"/>
        </w:rPr>
      </w:pPr>
    </w:p>
    <w:p w:rsidR="00A82170" w:rsidRPr="003416A4" w:rsidRDefault="00CC6715" w:rsidP="00A82170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noProof/>
          <w:sz w:val="28"/>
          <w:szCs w:val="28"/>
          <w:lang w:val="en-CA" w:eastAsia="en-CA"/>
        </w:rPr>
        <w:t>Absorption and Digestion in the Intestines</w:t>
      </w:r>
    </w:p>
    <w:p w:rsidR="00A82170" w:rsidRPr="00A82170" w:rsidRDefault="00A82170" w:rsidP="00A82170">
      <w:pPr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Inquiry into Life</w:t>
      </w:r>
      <w:r w:rsidRPr="003416A4">
        <w:rPr>
          <w:rFonts w:ascii="Calibri" w:hAnsi="Calibri" w:cs="Calibri"/>
          <w:sz w:val="22"/>
        </w:rPr>
        <w:t xml:space="preserve"> – pg. </w:t>
      </w:r>
      <w:r w:rsidR="00801755">
        <w:rPr>
          <w:rFonts w:ascii="Calibri" w:hAnsi="Calibri" w:cs="Calibri"/>
          <w:sz w:val="22"/>
        </w:rPr>
        <w:t>260-268</w:t>
      </w:r>
    </w:p>
    <w:p w:rsidR="00A82170" w:rsidRDefault="00A82170" w:rsidP="00A82170">
      <w:pPr>
        <w:rPr>
          <w:rFonts w:ascii="Calibri" w:hAnsi="Calibri" w:cs="Calibri"/>
          <w:b/>
          <w:sz w:val="22"/>
          <w:highlight w:val="yellow"/>
        </w:rPr>
      </w:pPr>
    </w:p>
    <w:p w:rsidR="00A82170" w:rsidRPr="003416A4" w:rsidRDefault="00A82170" w:rsidP="00A82170">
      <w:pPr>
        <w:rPr>
          <w:rFonts w:ascii="Calibri" w:hAnsi="Calibri" w:cs="Calibri"/>
          <w:b/>
          <w:sz w:val="22"/>
        </w:rPr>
      </w:pPr>
      <w:r w:rsidRPr="003416A4">
        <w:rPr>
          <w:rFonts w:ascii="Calibri" w:hAnsi="Calibri" w:cs="Calibri"/>
          <w:b/>
          <w:sz w:val="22"/>
          <w:highlight w:val="yellow"/>
        </w:rPr>
        <w:t>Today’s Objectives:</w:t>
      </w:r>
    </w:p>
    <w:p w:rsidR="00F647C9" w:rsidRPr="009A1B87" w:rsidRDefault="005E23ED" w:rsidP="00A42A91">
      <w:pPr>
        <w:pStyle w:val="BodyText"/>
        <w:numPr>
          <w:ilvl w:val="0"/>
          <w:numId w:val="1"/>
        </w:numPr>
        <w:rPr>
          <w:rFonts w:ascii="Calibri" w:hAnsi="Calibri" w:cs="Calibri"/>
          <w:sz w:val="22"/>
          <w:lang w:val="en-CA"/>
        </w:rPr>
      </w:pPr>
      <w:r w:rsidRPr="009A1B87">
        <w:rPr>
          <w:rFonts w:ascii="Calibri" w:hAnsi="Calibri" w:cs="Calibri"/>
          <w:sz w:val="22"/>
        </w:rPr>
        <w:t xml:space="preserve">Analyze the </w:t>
      </w:r>
      <w:r w:rsidR="00801755">
        <w:rPr>
          <w:rFonts w:ascii="Calibri" w:hAnsi="Calibri" w:cs="Calibri"/>
          <w:sz w:val="22"/>
        </w:rPr>
        <w:t>functional inter-relationships of the structures of the digestive system</w:t>
      </w:r>
      <w:r w:rsidRPr="009A1B87">
        <w:rPr>
          <w:rFonts w:ascii="Calibri" w:hAnsi="Calibri" w:cs="Calibri"/>
          <w:sz w:val="22"/>
        </w:rPr>
        <w:t>, including:</w:t>
      </w:r>
    </w:p>
    <w:p w:rsidR="00000000" w:rsidRPr="00CC6715" w:rsidRDefault="000C051F" w:rsidP="00CC6715">
      <w:pPr>
        <w:pStyle w:val="BodyText"/>
        <w:numPr>
          <w:ilvl w:val="1"/>
          <w:numId w:val="1"/>
        </w:numPr>
        <w:rPr>
          <w:rFonts w:ascii="Calibri" w:hAnsi="Calibri" w:cs="Calibri"/>
          <w:b w:val="0"/>
          <w:sz w:val="22"/>
        </w:rPr>
      </w:pPr>
      <w:r w:rsidRPr="00CC6715">
        <w:rPr>
          <w:rFonts w:ascii="Calibri" w:hAnsi="Calibri" w:cs="Calibri"/>
          <w:b w:val="0"/>
          <w:sz w:val="22"/>
          <w:lang w:val="en-CA"/>
        </w:rPr>
        <w:t>Describe the functions of anaerobic bacteria in the colon</w:t>
      </w:r>
    </w:p>
    <w:p w:rsidR="00000000" w:rsidRPr="00CC6715" w:rsidRDefault="000C051F" w:rsidP="00CC6715">
      <w:pPr>
        <w:pStyle w:val="BodyText"/>
        <w:numPr>
          <w:ilvl w:val="1"/>
          <w:numId w:val="1"/>
        </w:numPr>
        <w:rPr>
          <w:rFonts w:ascii="Calibri" w:hAnsi="Calibri" w:cs="Calibri"/>
          <w:b w:val="0"/>
          <w:sz w:val="22"/>
        </w:rPr>
      </w:pPr>
      <w:r w:rsidRPr="00CC6715">
        <w:rPr>
          <w:rFonts w:ascii="Calibri" w:hAnsi="Calibri" w:cs="Calibri"/>
          <w:b w:val="0"/>
          <w:sz w:val="22"/>
          <w:lang w:val="en-CA"/>
        </w:rPr>
        <w:t xml:space="preserve">Describe how the small intestine is specialized for </w:t>
      </w:r>
      <w:r w:rsidRPr="00CC6715">
        <w:rPr>
          <w:rFonts w:ascii="Calibri" w:hAnsi="Calibri" w:cs="Calibri"/>
          <w:b w:val="0"/>
          <w:sz w:val="22"/>
          <w:lang w:val="en-CA"/>
        </w:rPr>
        <w:t>chemical and physical digestion and absorption</w:t>
      </w:r>
    </w:p>
    <w:p w:rsidR="00000000" w:rsidRPr="000930A6" w:rsidRDefault="000C051F" w:rsidP="00CC6715">
      <w:pPr>
        <w:pStyle w:val="BodyText"/>
        <w:numPr>
          <w:ilvl w:val="1"/>
          <w:numId w:val="1"/>
        </w:numPr>
        <w:rPr>
          <w:rFonts w:ascii="Calibri" w:hAnsi="Calibri" w:cs="Calibri"/>
          <w:b w:val="0"/>
          <w:sz w:val="22"/>
        </w:rPr>
      </w:pPr>
      <w:r w:rsidRPr="00CC6715">
        <w:rPr>
          <w:rFonts w:ascii="Calibri" w:hAnsi="Calibri" w:cs="Calibri"/>
          <w:b w:val="0"/>
          <w:sz w:val="22"/>
          <w:lang w:val="en-CA"/>
        </w:rPr>
        <w:t xml:space="preserve">Describe the structure of the </w:t>
      </w:r>
      <w:proofErr w:type="spellStart"/>
      <w:r w:rsidRPr="00CC6715">
        <w:rPr>
          <w:rFonts w:ascii="Calibri" w:hAnsi="Calibri" w:cs="Calibri"/>
          <w:b w:val="0"/>
          <w:sz w:val="22"/>
          <w:lang w:val="en-CA"/>
        </w:rPr>
        <w:t>villus</w:t>
      </w:r>
      <w:proofErr w:type="spellEnd"/>
      <w:r w:rsidRPr="00CC6715">
        <w:rPr>
          <w:rFonts w:ascii="Calibri" w:hAnsi="Calibri" w:cs="Calibri"/>
          <w:b w:val="0"/>
          <w:sz w:val="22"/>
          <w:lang w:val="en-CA"/>
        </w:rPr>
        <w:t xml:space="preserve">, including </w:t>
      </w:r>
      <w:proofErr w:type="spellStart"/>
      <w:r w:rsidRPr="00CC6715">
        <w:rPr>
          <w:rFonts w:ascii="Calibri" w:hAnsi="Calibri" w:cs="Calibri"/>
          <w:b w:val="0"/>
          <w:sz w:val="22"/>
          <w:lang w:val="en-CA"/>
        </w:rPr>
        <w:t>microvilli</w:t>
      </w:r>
      <w:proofErr w:type="spellEnd"/>
      <w:r w:rsidRPr="00CC6715">
        <w:rPr>
          <w:rFonts w:ascii="Calibri" w:hAnsi="Calibri" w:cs="Calibri"/>
          <w:b w:val="0"/>
          <w:sz w:val="22"/>
          <w:lang w:val="en-CA"/>
        </w:rPr>
        <w:t>, and explain the functions of the capillaries and lacteals within it</w:t>
      </w:r>
    </w:p>
    <w:p w:rsidR="000930A6" w:rsidRPr="00CC6715" w:rsidRDefault="000930A6" w:rsidP="000930A6">
      <w:pPr>
        <w:pStyle w:val="BodyText"/>
        <w:ind w:left="1440"/>
        <w:rPr>
          <w:rFonts w:ascii="Calibri" w:hAnsi="Calibri" w:cs="Calibri"/>
          <w:b w:val="0"/>
          <w:sz w:val="22"/>
        </w:rPr>
      </w:pPr>
      <w:r>
        <w:rPr>
          <w:rFonts w:ascii="Calibri" w:hAnsi="Calibri" w:cs="Calibri"/>
          <w:b w:val="0"/>
          <w:noProof/>
          <w:sz w:val="22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5191125</wp:posOffset>
            </wp:positionH>
            <wp:positionV relativeFrom="paragraph">
              <wp:posOffset>67945</wp:posOffset>
            </wp:positionV>
            <wp:extent cx="2152650" cy="3181350"/>
            <wp:effectExtent l="19050" t="0" r="0" b="0"/>
            <wp:wrapTight wrapText="bothSides">
              <wp:wrapPolygon edited="0">
                <wp:start x="-191" y="0"/>
                <wp:lineTo x="-191" y="21471"/>
                <wp:lineTo x="21600" y="21471"/>
                <wp:lineTo x="21600" y="0"/>
                <wp:lineTo x="-191" y="0"/>
              </wp:wrapPolygon>
            </wp:wrapTight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04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0C51" w:rsidRPr="000930A6" w:rsidRDefault="00CC6715" w:rsidP="000930A6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0930A6">
        <w:rPr>
          <w:rFonts w:asciiTheme="minorHAnsi" w:hAnsiTheme="minorHAnsi"/>
          <w:b/>
          <w:sz w:val="24"/>
          <w:szCs w:val="24"/>
        </w:rPr>
        <w:t>Digestion in the Duodenum</w:t>
      </w:r>
    </w:p>
    <w:p w:rsidR="00000000" w:rsidRPr="000930A6" w:rsidRDefault="000C051F" w:rsidP="000930A6">
      <w:pPr>
        <w:numPr>
          <w:ilvl w:val="0"/>
          <w:numId w:val="2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>The small Intestine is about 7 meters long</w:t>
      </w:r>
    </w:p>
    <w:p w:rsidR="00000000" w:rsidRPr="000930A6" w:rsidRDefault="000C051F" w:rsidP="000930A6">
      <w:pPr>
        <w:numPr>
          <w:ilvl w:val="1"/>
          <w:numId w:val="2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>The firs</w:t>
      </w:r>
      <w:r w:rsidRPr="000930A6">
        <w:rPr>
          <w:rFonts w:asciiTheme="minorHAnsi" w:hAnsiTheme="minorHAnsi"/>
          <w:sz w:val="24"/>
          <w:szCs w:val="24"/>
        </w:rPr>
        <w:t xml:space="preserve">t </w:t>
      </w:r>
      <w:r>
        <w:rPr>
          <w:rFonts w:asciiTheme="minorHAnsi" w:hAnsiTheme="minorHAnsi"/>
          <w:b/>
          <w:bCs/>
          <w:sz w:val="24"/>
          <w:szCs w:val="24"/>
        </w:rPr>
        <w:t>_________</w:t>
      </w:r>
      <w:r w:rsidRPr="000930A6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0930A6">
        <w:rPr>
          <w:rFonts w:asciiTheme="minorHAnsi" w:hAnsiTheme="minorHAnsi"/>
          <w:sz w:val="24"/>
          <w:szCs w:val="24"/>
        </w:rPr>
        <w:t>is the duodenum</w:t>
      </w:r>
    </w:p>
    <w:p w:rsidR="00000000" w:rsidRPr="000930A6" w:rsidRDefault="000C051F" w:rsidP="000930A6">
      <w:pPr>
        <w:numPr>
          <w:ilvl w:val="0"/>
          <w:numId w:val="2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>Digestive actions in the Duodenum:</w:t>
      </w:r>
    </w:p>
    <w:p w:rsidR="00000000" w:rsidRPr="000930A6" w:rsidRDefault="000C051F" w:rsidP="000930A6">
      <w:pPr>
        <w:numPr>
          <w:ilvl w:val="1"/>
          <w:numId w:val="2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 xml:space="preserve">Stomach </w:t>
      </w:r>
      <w:proofErr w:type="spellStart"/>
      <w:r w:rsidRPr="000930A6">
        <w:rPr>
          <w:rFonts w:asciiTheme="minorHAnsi" w:hAnsiTheme="minorHAnsi"/>
          <w:sz w:val="24"/>
          <w:szCs w:val="24"/>
        </w:rPr>
        <w:t>chyme</w:t>
      </w:r>
      <w:proofErr w:type="spellEnd"/>
      <w:r w:rsidRPr="000930A6">
        <w:rPr>
          <w:rFonts w:asciiTheme="minorHAnsi" w:hAnsiTheme="minorHAnsi"/>
          <w:sz w:val="24"/>
          <w:szCs w:val="24"/>
        </w:rPr>
        <w:t xml:space="preserve"> is </w:t>
      </w:r>
      <w:r>
        <w:rPr>
          <w:rFonts w:asciiTheme="minorHAnsi" w:hAnsiTheme="minorHAnsi"/>
          <w:b/>
          <w:bCs/>
          <w:sz w:val="24"/>
          <w:szCs w:val="24"/>
        </w:rPr>
        <w:t>______________</w:t>
      </w:r>
      <w:r w:rsidRPr="000930A6">
        <w:rPr>
          <w:rFonts w:asciiTheme="minorHAnsi" w:hAnsiTheme="minorHAnsi"/>
          <w:sz w:val="24"/>
          <w:szCs w:val="24"/>
        </w:rPr>
        <w:t xml:space="preserve"> (sodium bicarbonate)</w:t>
      </w:r>
    </w:p>
    <w:p w:rsidR="00000000" w:rsidRPr="000930A6" w:rsidRDefault="000C051F" w:rsidP="000930A6">
      <w:pPr>
        <w:numPr>
          <w:ilvl w:val="1"/>
          <w:numId w:val="2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 xml:space="preserve">Bile breaks down </w:t>
      </w:r>
      <w:r>
        <w:rPr>
          <w:rFonts w:asciiTheme="minorHAnsi" w:hAnsiTheme="minorHAnsi"/>
          <w:b/>
          <w:bCs/>
          <w:sz w:val="24"/>
          <w:szCs w:val="24"/>
        </w:rPr>
        <w:t>____</w:t>
      </w:r>
      <w:r w:rsidRPr="000930A6">
        <w:rPr>
          <w:rFonts w:asciiTheme="minorHAnsi" w:hAnsiTheme="minorHAnsi"/>
          <w:sz w:val="24"/>
          <w:szCs w:val="24"/>
        </w:rPr>
        <w:t xml:space="preserve"> into fat droplets</w:t>
      </w:r>
    </w:p>
    <w:p w:rsidR="00000000" w:rsidRPr="000930A6" w:rsidRDefault="000C051F" w:rsidP="000930A6">
      <w:pPr>
        <w:numPr>
          <w:ilvl w:val="1"/>
          <w:numId w:val="2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 xml:space="preserve">Pancreatic juice: amylase breaks down starch; </w:t>
      </w:r>
      <w:proofErr w:type="spellStart"/>
      <w:r w:rsidRPr="000930A6">
        <w:rPr>
          <w:rFonts w:asciiTheme="minorHAnsi" w:hAnsiTheme="minorHAnsi"/>
          <w:sz w:val="24"/>
          <w:szCs w:val="24"/>
        </w:rPr>
        <w:t>trypsin</w:t>
      </w:r>
      <w:proofErr w:type="spellEnd"/>
      <w:r w:rsidRPr="000930A6">
        <w:rPr>
          <w:rFonts w:asciiTheme="minorHAnsi" w:hAnsiTheme="minorHAnsi"/>
          <w:sz w:val="24"/>
          <w:szCs w:val="24"/>
        </w:rPr>
        <w:t xml:space="preserve"> breaks down protein; </w:t>
      </w:r>
      <w:r w:rsidRPr="000930A6">
        <w:rPr>
          <w:rFonts w:asciiTheme="minorHAnsi" w:hAnsiTheme="minorHAnsi"/>
          <w:sz w:val="24"/>
          <w:szCs w:val="24"/>
        </w:rPr>
        <w:t>lipase breaks down fat droplets after bile has emulsified the fat</w:t>
      </w:r>
    </w:p>
    <w:p w:rsidR="00CC6715" w:rsidRPr="000930A6" w:rsidRDefault="000930A6" w:rsidP="000930A6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0930A6">
        <w:rPr>
          <w:rFonts w:asciiTheme="minorHAnsi" w:hAnsiTheme="minorHAnsi"/>
          <w:b/>
          <w:sz w:val="24"/>
          <w:szCs w:val="24"/>
        </w:rPr>
        <w:t>Digestion in the Small Intestine</w:t>
      </w:r>
    </w:p>
    <w:p w:rsidR="00000000" w:rsidRPr="000930A6" w:rsidRDefault="000C051F" w:rsidP="000930A6">
      <w:pPr>
        <w:numPr>
          <w:ilvl w:val="0"/>
          <w:numId w:val="3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>Remainder of small intestine is also has digestive actions:</w:t>
      </w:r>
    </w:p>
    <w:p w:rsidR="00000000" w:rsidRPr="000930A6" w:rsidRDefault="000C051F" w:rsidP="000930A6">
      <w:pPr>
        <w:numPr>
          <w:ilvl w:val="1"/>
          <w:numId w:val="3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>Final digestion of protein and carbohydrates by intestinal juices (peptidases and maltase)  f</w:t>
      </w:r>
      <w:r w:rsidRPr="000930A6">
        <w:rPr>
          <w:rFonts w:asciiTheme="minorHAnsi" w:hAnsiTheme="minorHAnsi"/>
          <w:sz w:val="24"/>
          <w:szCs w:val="24"/>
        </w:rPr>
        <w:t xml:space="preserve">rom millions </w:t>
      </w:r>
      <w:r>
        <w:rPr>
          <w:rFonts w:asciiTheme="minorHAnsi" w:hAnsiTheme="minorHAnsi"/>
          <w:b/>
          <w:bCs/>
          <w:sz w:val="24"/>
          <w:szCs w:val="24"/>
        </w:rPr>
        <w:t>___________ __________</w:t>
      </w:r>
    </w:p>
    <w:p w:rsidR="00000000" w:rsidRPr="000930A6" w:rsidRDefault="000C051F" w:rsidP="000930A6">
      <w:pPr>
        <w:numPr>
          <w:ilvl w:val="0"/>
          <w:numId w:val="3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>Despite this, the primary function of the small intestine is absorption of molecules:</w:t>
      </w:r>
    </w:p>
    <w:p w:rsidR="00000000" w:rsidRPr="000930A6" w:rsidRDefault="000C051F" w:rsidP="000930A6">
      <w:pPr>
        <w:numPr>
          <w:ilvl w:val="1"/>
          <w:numId w:val="3"/>
        </w:numPr>
        <w:spacing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______________</w:t>
      </w:r>
    </w:p>
    <w:p w:rsidR="00000000" w:rsidRPr="000930A6" w:rsidRDefault="000C051F" w:rsidP="000930A6">
      <w:pPr>
        <w:numPr>
          <w:ilvl w:val="1"/>
          <w:numId w:val="3"/>
        </w:numPr>
        <w:spacing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______________</w:t>
      </w:r>
    </w:p>
    <w:p w:rsidR="00000000" w:rsidRPr="000930A6" w:rsidRDefault="000C051F" w:rsidP="000930A6">
      <w:pPr>
        <w:numPr>
          <w:ilvl w:val="1"/>
          <w:numId w:val="3"/>
        </w:numPr>
        <w:spacing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______________</w:t>
      </w:r>
    </w:p>
    <w:p w:rsidR="00000000" w:rsidRPr="000930A6" w:rsidRDefault="000C051F" w:rsidP="000930A6">
      <w:pPr>
        <w:numPr>
          <w:ilvl w:val="1"/>
          <w:numId w:val="3"/>
        </w:numPr>
        <w:spacing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______________</w:t>
      </w:r>
    </w:p>
    <w:p w:rsidR="000930A6" w:rsidRPr="000930A6" w:rsidRDefault="000C051F" w:rsidP="000930A6">
      <w:pPr>
        <w:numPr>
          <w:ilvl w:val="0"/>
          <w:numId w:val="3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>Other disaccharides are digested in the small intestine by their own enzymes (</w:t>
      </w:r>
      <w:r>
        <w:rPr>
          <w:rFonts w:asciiTheme="minorHAnsi" w:hAnsiTheme="minorHAnsi"/>
          <w:b/>
          <w:bCs/>
          <w:sz w:val="24"/>
          <w:szCs w:val="24"/>
        </w:rPr>
        <w:t>__________</w:t>
      </w:r>
      <w:r w:rsidRPr="000930A6">
        <w:rPr>
          <w:rFonts w:asciiTheme="minorHAnsi" w:hAnsiTheme="minorHAnsi"/>
          <w:sz w:val="24"/>
          <w:szCs w:val="24"/>
        </w:rPr>
        <w:t xml:space="preserve"> aids in</w:t>
      </w:r>
      <w:r w:rsidRPr="000930A6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b/>
          <w:bCs/>
          <w:sz w:val="24"/>
          <w:szCs w:val="24"/>
        </w:rPr>
        <w:t>_________</w:t>
      </w:r>
      <w:r w:rsidRPr="000930A6">
        <w:rPr>
          <w:rFonts w:asciiTheme="minorHAnsi" w:hAnsiTheme="minorHAnsi"/>
          <w:sz w:val="24"/>
          <w:szCs w:val="24"/>
        </w:rPr>
        <w:t xml:space="preserve"> digestion, which is a sugar in </w:t>
      </w:r>
      <w:r>
        <w:rPr>
          <w:rFonts w:asciiTheme="minorHAnsi" w:hAnsiTheme="minorHAnsi"/>
          <w:b/>
          <w:bCs/>
          <w:sz w:val="24"/>
          <w:szCs w:val="24"/>
        </w:rPr>
        <w:t>______</w:t>
      </w:r>
      <w:r w:rsidRPr="000930A6">
        <w:rPr>
          <w:rFonts w:asciiTheme="minorHAnsi" w:hAnsiTheme="minorHAnsi"/>
          <w:sz w:val="24"/>
          <w:szCs w:val="24"/>
        </w:rPr>
        <w:t>)</w:t>
      </w:r>
    </w:p>
    <w:p w:rsidR="000930A6" w:rsidRPr="000930A6" w:rsidRDefault="000930A6" w:rsidP="000930A6">
      <w:pPr>
        <w:spacing w:line="276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4524375</wp:posOffset>
            </wp:positionH>
            <wp:positionV relativeFrom="paragraph">
              <wp:posOffset>167005</wp:posOffset>
            </wp:positionV>
            <wp:extent cx="2819400" cy="2257425"/>
            <wp:effectExtent l="19050" t="0" r="0" b="0"/>
            <wp:wrapTight wrapText="bothSides">
              <wp:wrapPolygon edited="0">
                <wp:start x="-146" y="0"/>
                <wp:lineTo x="-146" y="21509"/>
                <wp:lineTo x="21600" y="21509"/>
                <wp:lineTo x="21600" y="0"/>
                <wp:lineTo x="-146" y="0"/>
              </wp:wrapPolygon>
            </wp:wrapTight>
            <wp:docPr id="4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28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930A6">
        <w:rPr>
          <w:rFonts w:asciiTheme="minorHAnsi" w:hAnsiTheme="minorHAnsi"/>
          <w:b/>
          <w:sz w:val="24"/>
          <w:szCs w:val="24"/>
        </w:rPr>
        <w:t>Absorption in the Small Intestine</w:t>
      </w:r>
    </w:p>
    <w:p w:rsidR="00000000" w:rsidRPr="000930A6" w:rsidRDefault="000C051F" w:rsidP="000930A6">
      <w:pPr>
        <w:numPr>
          <w:ilvl w:val="0"/>
          <w:numId w:val="4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>Small Intestine is specialized for absorption:</w:t>
      </w:r>
    </w:p>
    <w:p w:rsidR="00000000" w:rsidRPr="000930A6" w:rsidRDefault="000C051F" w:rsidP="000930A6">
      <w:pPr>
        <w:numPr>
          <w:ilvl w:val="1"/>
          <w:numId w:val="4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 xml:space="preserve">Extremely long with </w:t>
      </w:r>
      <w:r>
        <w:rPr>
          <w:rFonts w:asciiTheme="minorHAnsi" w:hAnsiTheme="minorHAnsi"/>
          <w:b/>
          <w:bCs/>
          <w:sz w:val="24"/>
          <w:szCs w:val="24"/>
        </w:rPr>
        <w:t>___________</w:t>
      </w:r>
      <w:r w:rsidRPr="000930A6">
        <w:rPr>
          <w:rFonts w:asciiTheme="minorHAnsi" w:hAnsiTheme="minorHAnsi"/>
          <w:sz w:val="24"/>
          <w:szCs w:val="24"/>
        </w:rPr>
        <w:t xml:space="preserve"> (folded) walls</w:t>
      </w:r>
    </w:p>
    <w:p w:rsidR="00000000" w:rsidRPr="000930A6" w:rsidRDefault="000C051F" w:rsidP="000930A6">
      <w:pPr>
        <w:numPr>
          <w:ilvl w:val="1"/>
          <w:numId w:val="4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 xml:space="preserve">Walls have </w:t>
      </w:r>
      <w:r>
        <w:rPr>
          <w:rFonts w:asciiTheme="minorHAnsi" w:hAnsiTheme="minorHAnsi"/>
          <w:b/>
          <w:bCs/>
          <w:sz w:val="24"/>
          <w:szCs w:val="24"/>
        </w:rPr>
        <w:t>______</w:t>
      </w:r>
      <w:r w:rsidRPr="000930A6">
        <w:rPr>
          <w:rFonts w:asciiTheme="minorHAnsi" w:hAnsiTheme="minorHAnsi"/>
          <w:sz w:val="24"/>
          <w:szCs w:val="24"/>
        </w:rPr>
        <w:t xml:space="preserve"> (finger-like projections along the walls)</w:t>
      </w:r>
      <w:r w:rsidR="000930A6" w:rsidRPr="000930A6">
        <w:rPr>
          <w:noProof/>
          <w:lang w:eastAsia="zh-CN"/>
        </w:rPr>
        <w:t xml:space="preserve"> </w:t>
      </w:r>
    </w:p>
    <w:p w:rsidR="00000000" w:rsidRPr="000930A6" w:rsidRDefault="000C051F" w:rsidP="000930A6">
      <w:pPr>
        <w:numPr>
          <w:ilvl w:val="1"/>
          <w:numId w:val="4"/>
        </w:numPr>
        <w:spacing w:line="276" w:lineRule="auto"/>
        <w:rPr>
          <w:rFonts w:asciiTheme="minorHAnsi" w:hAnsiTheme="minorHAnsi"/>
          <w:sz w:val="24"/>
          <w:szCs w:val="24"/>
        </w:rPr>
      </w:pPr>
      <w:proofErr w:type="spellStart"/>
      <w:r w:rsidRPr="000930A6">
        <w:rPr>
          <w:rFonts w:asciiTheme="minorHAnsi" w:hAnsiTheme="minorHAnsi"/>
          <w:sz w:val="24"/>
          <w:szCs w:val="24"/>
        </w:rPr>
        <w:t>Villi</w:t>
      </w:r>
      <w:proofErr w:type="spellEnd"/>
      <w:r w:rsidRPr="000930A6">
        <w:rPr>
          <w:rFonts w:asciiTheme="minorHAnsi" w:hAnsiTheme="minorHAnsi"/>
          <w:sz w:val="24"/>
          <w:szCs w:val="24"/>
        </w:rPr>
        <w:t xml:space="preserve"> themselves h</w:t>
      </w:r>
      <w:r w:rsidRPr="000930A6">
        <w:rPr>
          <w:rFonts w:asciiTheme="minorHAnsi" w:hAnsiTheme="minorHAnsi"/>
          <w:sz w:val="24"/>
          <w:szCs w:val="24"/>
        </w:rPr>
        <w:t xml:space="preserve">ave tiny </w:t>
      </w:r>
      <w:r>
        <w:rPr>
          <w:rFonts w:asciiTheme="minorHAnsi" w:hAnsiTheme="minorHAnsi"/>
          <w:b/>
          <w:bCs/>
          <w:sz w:val="24"/>
          <w:szCs w:val="24"/>
        </w:rPr>
        <w:t>______________</w:t>
      </w:r>
      <w:r w:rsidRPr="000930A6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0930A6">
        <w:rPr>
          <w:rFonts w:asciiTheme="minorHAnsi" w:hAnsiTheme="minorHAnsi"/>
          <w:sz w:val="24"/>
          <w:szCs w:val="24"/>
        </w:rPr>
        <w:t>on columnar epithelial cells</w:t>
      </w:r>
    </w:p>
    <w:p w:rsidR="00000000" w:rsidRPr="000930A6" w:rsidRDefault="000C051F" w:rsidP="000930A6">
      <w:pPr>
        <w:numPr>
          <w:ilvl w:val="1"/>
          <w:numId w:val="4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 xml:space="preserve">Within each </w:t>
      </w:r>
      <w:proofErr w:type="spellStart"/>
      <w:r w:rsidRPr="000930A6">
        <w:rPr>
          <w:rFonts w:asciiTheme="minorHAnsi" w:hAnsiTheme="minorHAnsi"/>
          <w:sz w:val="24"/>
          <w:szCs w:val="24"/>
        </w:rPr>
        <w:t>villus</w:t>
      </w:r>
      <w:proofErr w:type="spellEnd"/>
      <w:r w:rsidRPr="000930A6">
        <w:rPr>
          <w:rFonts w:asciiTheme="minorHAnsi" w:hAnsiTheme="minorHAnsi"/>
          <w:sz w:val="24"/>
          <w:szCs w:val="24"/>
        </w:rPr>
        <w:t xml:space="preserve"> are blood vessels and a small lymph vessel called a </w:t>
      </w:r>
      <w:r>
        <w:rPr>
          <w:rFonts w:asciiTheme="minorHAnsi" w:hAnsiTheme="minorHAnsi"/>
          <w:b/>
          <w:bCs/>
          <w:sz w:val="24"/>
          <w:szCs w:val="24"/>
        </w:rPr>
        <w:t>__________</w:t>
      </w:r>
      <w:r w:rsidRPr="000930A6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0930A6">
        <w:rPr>
          <w:rFonts w:asciiTheme="minorHAnsi" w:hAnsiTheme="minorHAnsi"/>
          <w:sz w:val="24"/>
          <w:szCs w:val="24"/>
        </w:rPr>
        <w:t>which absorbs fluids and returns it to the veins later on</w:t>
      </w:r>
    </w:p>
    <w:p w:rsidR="00000000" w:rsidRPr="000930A6" w:rsidRDefault="000C051F" w:rsidP="000930A6">
      <w:pPr>
        <w:numPr>
          <w:ilvl w:val="0"/>
          <w:numId w:val="4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 xml:space="preserve">Absorption occurs across the walls of each </w:t>
      </w:r>
      <w:proofErr w:type="spellStart"/>
      <w:r w:rsidRPr="000930A6">
        <w:rPr>
          <w:rFonts w:asciiTheme="minorHAnsi" w:hAnsiTheme="minorHAnsi"/>
          <w:sz w:val="24"/>
          <w:szCs w:val="24"/>
        </w:rPr>
        <w:t>villus</w:t>
      </w:r>
      <w:proofErr w:type="spellEnd"/>
      <w:r w:rsidRPr="000930A6">
        <w:rPr>
          <w:rFonts w:asciiTheme="minorHAnsi" w:hAnsiTheme="minorHAnsi"/>
          <w:sz w:val="24"/>
          <w:szCs w:val="24"/>
        </w:rPr>
        <w:t xml:space="preserve"> by </w:t>
      </w:r>
      <w:r>
        <w:rPr>
          <w:rFonts w:asciiTheme="minorHAnsi" w:hAnsiTheme="minorHAnsi"/>
          <w:b/>
          <w:sz w:val="24"/>
          <w:szCs w:val="24"/>
        </w:rPr>
        <w:t>________ _____________</w:t>
      </w:r>
      <w:r w:rsidRPr="000930A6">
        <w:rPr>
          <w:rFonts w:asciiTheme="minorHAnsi" w:hAnsiTheme="minorHAnsi"/>
          <w:sz w:val="24"/>
          <w:szCs w:val="24"/>
        </w:rPr>
        <w:t xml:space="preserve"> (uses energy):</w:t>
      </w:r>
    </w:p>
    <w:p w:rsidR="00000000" w:rsidRPr="000930A6" w:rsidRDefault="000C051F" w:rsidP="000930A6">
      <w:pPr>
        <w:numPr>
          <w:ilvl w:val="1"/>
          <w:numId w:val="4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lastRenderedPageBreak/>
        <w:t xml:space="preserve">Sugars and amino acids enter the blood vessels and travel to the </w:t>
      </w:r>
      <w:r>
        <w:rPr>
          <w:rFonts w:asciiTheme="minorHAnsi" w:hAnsiTheme="minorHAnsi"/>
          <w:b/>
          <w:bCs/>
          <w:sz w:val="24"/>
          <w:szCs w:val="24"/>
        </w:rPr>
        <w:t>_______</w:t>
      </w:r>
    </w:p>
    <w:p w:rsidR="00000000" w:rsidRDefault="000C051F" w:rsidP="000930A6">
      <w:pPr>
        <w:numPr>
          <w:ilvl w:val="1"/>
          <w:numId w:val="4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 xml:space="preserve">Glycerol and fatty acids enter the lacteals which will go back into the </w:t>
      </w:r>
      <w:r>
        <w:rPr>
          <w:rFonts w:asciiTheme="minorHAnsi" w:hAnsiTheme="minorHAnsi"/>
          <w:b/>
          <w:bCs/>
          <w:sz w:val="24"/>
          <w:szCs w:val="24"/>
        </w:rPr>
        <w:t>_______________</w:t>
      </w:r>
      <w:r w:rsidRPr="000930A6">
        <w:rPr>
          <w:rFonts w:asciiTheme="minorHAnsi" w:hAnsiTheme="minorHAnsi"/>
          <w:sz w:val="24"/>
          <w:szCs w:val="24"/>
        </w:rPr>
        <w:t xml:space="preserve"> later at the </w:t>
      </w:r>
      <w:r>
        <w:rPr>
          <w:rFonts w:asciiTheme="minorHAnsi" w:hAnsiTheme="minorHAnsi"/>
          <w:b/>
          <w:bCs/>
          <w:sz w:val="24"/>
          <w:szCs w:val="24"/>
        </w:rPr>
        <w:t>_______________</w:t>
      </w:r>
      <w:r w:rsidRPr="000930A6">
        <w:rPr>
          <w:rFonts w:asciiTheme="minorHAnsi" w:hAnsiTheme="minorHAnsi"/>
          <w:sz w:val="24"/>
          <w:szCs w:val="24"/>
        </w:rPr>
        <w:t xml:space="preserve"> veins</w:t>
      </w:r>
    </w:p>
    <w:p w:rsidR="00000000" w:rsidRPr="000930A6" w:rsidRDefault="000C051F" w:rsidP="000930A6">
      <w:pPr>
        <w:numPr>
          <w:ilvl w:val="0"/>
          <w:numId w:val="4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 xml:space="preserve">The folded walls, </w:t>
      </w:r>
      <w:proofErr w:type="spellStart"/>
      <w:r w:rsidRPr="000930A6">
        <w:rPr>
          <w:rFonts w:asciiTheme="minorHAnsi" w:hAnsiTheme="minorHAnsi"/>
          <w:sz w:val="24"/>
          <w:szCs w:val="24"/>
        </w:rPr>
        <w:t>villi</w:t>
      </w:r>
      <w:proofErr w:type="spellEnd"/>
      <w:r w:rsidRPr="000930A6">
        <w:rPr>
          <w:rFonts w:asciiTheme="minorHAnsi" w:hAnsiTheme="minorHAnsi"/>
          <w:sz w:val="24"/>
          <w:szCs w:val="24"/>
        </w:rPr>
        <w:t xml:space="preserve"> and </w:t>
      </w:r>
      <w:proofErr w:type="spellStart"/>
      <w:r w:rsidRPr="000930A6">
        <w:rPr>
          <w:rFonts w:asciiTheme="minorHAnsi" w:hAnsiTheme="minorHAnsi"/>
          <w:sz w:val="24"/>
          <w:szCs w:val="24"/>
        </w:rPr>
        <w:t>microvilli</w:t>
      </w:r>
      <w:proofErr w:type="spellEnd"/>
      <w:r w:rsidRPr="000930A6">
        <w:rPr>
          <w:rFonts w:asciiTheme="minorHAnsi" w:hAnsiTheme="minorHAnsi"/>
          <w:sz w:val="24"/>
          <w:szCs w:val="24"/>
        </w:rPr>
        <w:t xml:space="preserve"> </w:t>
      </w:r>
      <w:r w:rsidRPr="000930A6">
        <w:rPr>
          <w:rFonts w:asciiTheme="minorHAnsi" w:hAnsiTheme="minorHAnsi"/>
          <w:sz w:val="24"/>
          <w:szCs w:val="24"/>
        </w:rPr>
        <w:t>all greatly increase the surface area of the interior of the small intestine</w:t>
      </w:r>
    </w:p>
    <w:p w:rsidR="00000000" w:rsidRPr="000930A6" w:rsidRDefault="000930A6" w:rsidP="000930A6">
      <w:pPr>
        <w:numPr>
          <w:ilvl w:val="0"/>
          <w:numId w:val="4"/>
        </w:numPr>
        <w:spacing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179705</wp:posOffset>
            </wp:positionV>
            <wp:extent cx="3228975" cy="2343150"/>
            <wp:effectExtent l="19050" t="0" r="9525" b="0"/>
            <wp:wrapNone/>
            <wp:docPr id="5" name="Picture 4" descr="humdigest_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81" name="Picture 4" descr="humdigest_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051F" w:rsidRPr="000930A6">
        <w:rPr>
          <w:rFonts w:asciiTheme="minorHAnsi" w:hAnsiTheme="minorHAnsi"/>
          <w:sz w:val="24"/>
          <w:szCs w:val="24"/>
        </w:rPr>
        <w:t>Greater surface area means more surface for absorption to occur</w:t>
      </w:r>
    </w:p>
    <w:p w:rsidR="000930A6" w:rsidRDefault="000930A6" w:rsidP="000930A6">
      <w:pPr>
        <w:spacing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22225</wp:posOffset>
            </wp:positionV>
            <wp:extent cx="2895600" cy="2314575"/>
            <wp:effectExtent l="19050" t="0" r="0" b="0"/>
            <wp:wrapNone/>
            <wp:docPr id="6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24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0A6" w:rsidRDefault="000930A6" w:rsidP="000930A6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0930A6" w:rsidRPr="000930A6" w:rsidRDefault="000930A6" w:rsidP="000930A6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0930A6" w:rsidRDefault="000930A6" w:rsidP="000930A6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0930A6" w:rsidRPr="000930A6" w:rsidRDefault="000930A6" w:rsidP="000930A6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0930A6" w:rsidRPr="000930A6" w:rsidRDefault="000930A6" w:rsidP="000930A6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0930A6" w:rsidRPr="000930A6" w:rsidRDefault="000930A6" w:rsidP="000930A6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0930A6" w:rsidRPr="000930A6" w:rsidRDefault="000930A6" w:rsidP="000930A6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0930A6" w:rsidRPr="000930A6" w:rsidRDefault="000930A6" w:rsidP="000930A6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0930A6" w:rsidRPr="000930A6" w:rsidRDefault="000930A6" w:rsidP="000930A6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0930A6" w:rsidRDefault="000930A6" w:rsidP="000930A6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0930A6" w:rsidRPr="000930A6" w:rsidRDefault="000930A6" w:rsidP="000930A6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0930A6">
        <w:rPr>
          <w:rFonts w:asciiTheme="minorHAnsi" w:hAnsiTheme="minorHAnsi"/>
          <w:b/>
          <w:sz w:val="24"/>
          <w:szCs w:val="24"/>
        </w:rPr>
        <w:t>Absorption in the Large Intestine</w:t>
      </w:r>
    </w:p>
    <w:p w:rsidR="00000000" w:rsidRPr="000930A6" w:rsidRDefault="000C051F" w:rsidP="000930A6">
      <w:pPr>
        <w:numPr>
          <w:ilvl w:val="0"/>
          <w:numId w:val="5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 xml:space="preserve">The Large Intestine’s main function is the absorption of </w:t>
      </w:r>
      <w:r>
        <w:rPr>
          <w:rFonts w:asciiTheme="minorHAnsi" w:hAnsiTheme="minorHAnsi"/>
          <w:b/>
          <w:bCs/>
          <w:sz w:val="24"/>
          <w:szCs w:val="24"/>
        </w:rPr>
        <w:t>________</w:t>
      </w:r>
    </w:p>
    <w:p w:rsidR="00000000" w:rsidRPr="000930A6" w:rsidRDefault="000C051F" w:rsidP="000930A6">
      <w:pPr>
        <w:numPr>
          <w:ilvl w:val="1"/>
          <w:numId w:val="5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 xml:space="preserve">Some </w:t>
      </w:r>
      <w:r>
        <w:rPr>
          <w:rFonts w:asciiTheme="minorHAnsi" w:hAnsiTheme="minorHAnsi"/>
          <w:b/>
          <w:bCs/>
          <w:sz w:val="24"/>
          <w:szCs w:val="24"/>
        </w:rPr>
        <w:t>___________</w:t>
      </w:r>
      <w:r w:rsidRPr="000930A6">
        <w:rPr>
          <w:rFonts w:asciiTheme="minorHAnsi" w:hAnsiTheme="minorHAnsi"/>
          <w:sz w:val="24"/>
          <w:szCs w:val="24"/>
        </w:rPr>
        <w:t xml:space="preserve"> may also be absorbed in the large intestine</w:t>
      </w:r>
    </w:p>
    <w:p w:rsidR="00000000" w:rsidRPr="000930A6" w:rsidRDefault="000C051F" w:rsidP="000930A6">
      <w:pPr>
        <w:numPr>
          <w:ilvl w:val="0"/>
          <w:numId w:val="5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 xml:space="preserve">The large intestine also contains a large population of </w:t>
      </w:r>
      <w:r>
        <w:rPr>
          <w:rFonts w:asciiTheme="minorHAnsi" w:hAnsiTheme="minorHAnsi"/>
          <w:b/>
          <w:bCs/>
          <w:sz w:val="24"/>
          <w:szCs w:val="24"/>
        </w:rPr>
        <w:t>________ ____________</w:t>
      </w:r>
      <w:r w:rsidRPr="000930A6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0930A6">
        <w:rPr>
          <w:rFonts w:asciiTheme="minorHAnsi" w:hAnsiTheme="minorHAnsi"/>
          <w:sz w:val="24"/>
          <w:szCs w:val="24"/>
        </w:rPr>
        <w:t>which consume any substances that were not digested earlier</w:t>
      </w:r>
    </w:p>
    <w:p w:rsidR="00000000" w:rsidRPr="000930A6" w:rsidRDefault="000C051F" w:rsidP="000930A6">
      <w:pPr>
        <w:numPr>
          <w:ilvl w:val="0"/>
          <w:numId w:val="5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>When the bacteria break down these substances, they give off odorous molecu</w:t>
      </w:r>
      <w:r w:rsidRPr="000930A6">
        <w:rPr>
          <w:rFonts w:asciiTheme="minorHAnsi" w:hAnsiTheme="minorHAnsi"/>
          <w:sz w:val="24"/>
          <w:szCs w:val="24"/>
        </w:rPr>
        <w:t xml:space="preserve">les that cause the characteristic odor of </w:t>
      </w:r>
      <w:r>
        <w:rPr>
          <w:rFonts w:asciiTheme="minorHAnsi" w:hAnsiTheme="minorHAnsi"/>
          <w:b/>
          <w:bCs/>
          <w:sz w:val="24"/>
          <w:szCs w:val="24"/>
        </w:rPr>
        <w:t>________</w:t>
      </w:r>
      <w:r w:rsidRPr="000930A6">
        <w:rPr>
          <w:rFonts w:asciiTheme="minorHAnsi" w:hAnsiTheme="minorHAnsi"/>
          <w:sz w:val="24"/>
          <w:szCs w:val="24"/>
        </w:rPr>
        <w:t xml:space="preserve"> or “passing gas”</w:t>
      </w:r>
    </w:p>
    <w:p w:rsidR="000930A6" w:rsidRPr="000930A6" w:rsidRDefault="000930A6" w:rsidP="000930A6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0930A6">
        <w:rPr>
          <w:rFonts w:asciiTheme="minorHAnsi" w:hAnsiTheme="minorHAnsi"/>
          <w:b/>
          <w:sz w:val="24"/>
          <w:szCs w:val="24"/>
        </w:rPr>
        <w:t>Bacteria in the Large Intestine</w:t>
      </w:r>
    </w:p>
    <w:p w:rsidR="00000000" w:rsidRPr="000930A6" w:rsidRDefault="000C051F" w:rsidP="000930A6">
      <w:pPr>
        <w:numPr>
          <w:ilvl w:val="0"/>
          <w:numId w:val="6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>Some vitamins, amino acids, and other growth substances required by the body (</w:t>
      </w:r>
      <w:r>
        <w:rPr>
          <w:rFonts w:asciiTheme="minorHAnsi" w:hAnsiTheme="minorHAnsi"/>
          <w:b/>
          <w:bCs/>
          <w:sz w:val="24"/>
          <w:szCs w:val="24"/>
        </w:rPr>
        <w:t>_______ __________</w:t>
      </w:r>
      <w:r w:rsidRPr="000930A6">
        <w:rPr>
          <w:rFonts w:asciiTheme="minorHAnsi" w:hAnsiTheme="minorHAnsi"/>
          <w:sz w:val="24"/>
          <w:szCs w:val="24"/>
        </w:rPr>
        <w:t>) are produced by these bacteria</w:t>
      </w:r>
    </w:p>
    <w:p w:rsidR="00000000" w:rsidRPr="000930A6" w:rsidRDefault="000C051F" w:rsidP="000930A6">
      <w:pPr>
        <w:numPr>
          <w:ilvl w:val="0"/>
          <w:numId w:val="6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>The growth factors are absorbed by the lining of the gut (intestine)</w:t>
      </w:r>
    </w:p>
    <w:p w:rsidR="00000000" w:rsidRPr="000930A6" w:rsidRDefault="000C051F" w:rsidP="000930A6">
      <w:pPr>
        <w:numPr>
          <w:ilvl w:val="0"/>
          <w:numId w:val="6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0930A6">
        <w:rPr>
          <w:rFonts w:asciiTheme="minorHAnsi" w:hAnsiTheme="minorHAnsi"/>
          <w:sz w:val="24"/>
          <w:szCs w:val="24"/>
        </w:rPr>
        <w:t xml:space="preserve">E. Coli helps us metabolize what our bodies were unable to metabolize, thereby providing us with a </w:t>
      </w:r>
      <w:r>
        <w:rPr>
          <w:rFonts w:asciiTheme="minorHAnsi" w:hAnsiTheme="minorHAnsi"/>
          <w:b/>
          <w:bCs/>
          <w:sz w:val="24"/>
          <w:szCs w:val="24"/>
        </w:rPr>
        <w:t>_______ _________</w:t>
      </w:r>
    </w:p>
    <w:p w:rsidR="000930A6" w:rsidRPr="000930A6" w:rsidRDefault="000930A6" w:rsidP="000930A6">
      <w:pPr>
        <w:spacing w:line="276" w:lineRule="auto"/>
        <w:rPr>
          <w:rFonts w:asciiTheme="minorHAnsi" w:hAnsiTheme="minorHAnsi"/>
          <w:sz w:val="24"/>
          <w:szCs w:val="24"/>
        </w:rPr>
      </w:pPr>
    </w:p>
    <w:sectPr w:rsidR="000930A6" w:rsidRPr="000930A6" w:rsidSect="00DF41CB">
      <w:headerReference w:type="default" r:id="rId13"/>
      <w:pgSz w:w="12240" w:h="15840"/>
      <w:pgMar w:top="627" w:right="540" w:bottom="540" w:left="630" w:header="27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A91" w:rsidRDefault="00A42A91" w:rsidP="004626ED">
      <w:r>
        <w:separator/>
      </w:r>
    </w:p>
  </w:endnote>
  <w:endnote w:type="continuationSeparator" w:id="1">
    <w:p w:rsidR="00A42A91" w:rsidRDefault="00A42A91" w:rsidP="004626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A91" w:rsidRDefault="00A42A91" w:rsidP="004626ED">
      <w:r>
        <w:separator/>
      </w:r>
    </w:p>
  </w:footnote>
  <w:footnote w:type="continuationSeparator" w:id="1">
    <w:p w:rsidR="00A42A91" w:rsidRDefault="00A42A91" w:rsidP="004626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54764192"/>
      <w:docPartObj>
        <w:docPartGallery w:val="Page Numbers (Top of Page)"/>
        <w:docPartUnique/>
      </w:docPartObj>
    </w:sdtPr>
    <w:sdtEndPr>
      <w:rPr>
        <w:noProof/>
      </w:rPr>
    </w:sdtEndPr>
    <w:sdtContent>
      <w:p w:rsidR="004F5D62" w:rsidRDefault="00C156A8">
        <w:pPr>
          <w:pStyle w:val="Header"/>
        </w:pPr>
        <w:fldSimple w:instr=" PAGE   \* MERGEFORMAT ">
          <w:r w:rsidR="000C051F">
            <w:rPr>
              <w:noProof/>
            </w:rPr>
            <w:t>1</w:t>
          </w:r>
        </w:fldSimple>
      </w:p>
    </w:sdtContent>
  </w:sdt>
  <w:p w:rsidR="004F5D62" w:rsidRDefault="004F5D6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13786"/>
    <w:multiLevelType w:val="hybridMultilevel"/>
    <w:tmpl w:val="A25C1C50"/>
    <w:lvl w:ilvl="0" w:tplc="ACE8DC6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FD0B91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CC74F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DB23D7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40C072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3369BF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9AA803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3FEFC4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02C9B7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22C461CD"/>
    <w:multiLevelType w:val="hybridMultilevel"/>
    <w:tmpl w:val="9A367A0E"/>
    <w:lvl w:ilvl="0" w:tplc="CE6205A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C4A0388">
      <w:start w:val="953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1A88A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4669A9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0A2CC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012CF5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41A0FF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9F65EC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4702AD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38566CEC"/>
    <w:multiLevelType w:val="hybridMultilevel"/>
    <w:tmpl w:val="DC322DAE"/>
    <w:lvl w:ilvl="0" w:tplc="DC26260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48A9A4A">
      <w:start w:val="893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D1E887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99460A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9B8ED1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90A850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31C36C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7A2F0E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5CAF1F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43A41F2D"/>
    <w:multiLevelType w:val="hybridMultilevel"/>
    <w:tmpl w:val="6DEED268"/>
    <w:lvl w:ilvl="0" w:tplc="8892F34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81C93A4">
      <w:start w:val="98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C5C893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1AA9A4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7C4F65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7EE9E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1C2784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9DA220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1C6D02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5A2222D8"/>
    <w:multiLevelType w:val="hybridMultilevel"/>
    <w:tmpl w:val="A2426E4E"/>
    <w:lvl w:ilvl="0" w:tplc="B9F4755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57A9164">
      <w:start w:val="1288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6B2864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096BD2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0B2E57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1F43B0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E8895B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A84BB8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54A34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5FAB5BC5"/>
    <w:multiLevelType w:val="hybridMultilevel"/>
    <w:tmpl w:val="C026E684"/>
    <w:lvl w:ilvl="0" w:tplc="E102B8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4E6F084">
      <w:start w:val="893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3D61C6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50A6B9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DD03B9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108BC0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CAE986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C160F5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2CCB5A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5035E"/>
    <w:rsid w:val="00016BB0"/>
    <w:rsid w:val="0003185F"/>
    <w:rsid w:val="0004208B"/>
    <w:rsid w:val="000930A6"/>
    <w:rsid w:val="000B0C51"/>
    <w:rsid w:val="000B30E3"/>
    <w:rsid w:val="000C051F"/>
    <w:rsid w:val="000C5572"/>
    <w:rsid w:val="000E7E13"/>
    <w:rsid w:val="00114561"/>
    <w:rsid w:val="0013304D"/>
    <w:rsid w:val="00172FB7"/>
    <w:rsid w:val="00237D03"/>
    <w:rsid w:val="00252B6E"/>
    <w:rsid w:val="002546FC"/>
    <w:rsid w:val="002C7A31"/>
    <w:rsid w:val="00311B87"/>
    <w:rsid w:val="0036640A"/>
    <w:rsid w:val="003B1DEE"/>
    <w:rsid w:val="003F5D3B"/>
    <w:rsid w:val="00406ED2"/>
    <w:rsid w:val="004626ED"/>
    <w:rsid w:val="00466D1C"/>
    <w:rsid w:val="004E7147"/>
    <w:rsid w:val="004F5D62"/>
    <w:rsid w:val="005208CB"/>
    <w:rsid w:val="005E23ED"/>
    <w:rsid w:val="006503D0"/>
    <w:rsid w:val="0072749C"/>
    <w:rsid w:val="00782001"/>
    <w:rsid w:val="00801755"/>
    <w:rsid w:val="008274F8"/>
    <w:rsid w:val="00843B1F"/>
    <w:rsid w:val="0085035E"/>
    <w:rsid w:val="00853E7F"/>
    <w:rsid w:val="008D1666"/>
    <w:rsid w:val="008F7768"/>
    <w:rsid w:val="009A1B87"/>
    <w:rsid w:val="00A25828"/>
    <w:rsid w:val="00A303CE"/>
    <w:rsid w:val="00A32D93"/>
    <w:rsid w:val="00A42A91"/>
    <w:rsid w:val="00A46192"/>
    <w:rsid w:val="00A53B5A"/>
    <w:rsid w:val="00A728FF"/>
    <w:rsid w:val="00A82170"/>
    <w:rsid w:val="00A854A8"/>
    <w:rsid w:val="00A86394"/>
    <w:rsid w:val="00B350DA"/>
    <w:rsid w:val="00B9688E"/>
    <w:rsid w:val="00C135A1"/>
    <w:rsid w:val="00C156A8"/>
    <w:rsid w:val="00CB0400"/>
    <w:rsid w:val="00CB7E6C"/>
    <w:rsid w:val="00CC6715"/>
    <w:rsid w:val="00CE4594"/>
    <w:rsid w:val="00D72166"/>
    <w:rsid w:val="00D77046"/>
    <w:rsid w:val="00DF41CB"/>
    <w:rsid w:val="00E25510"/>
    <w:rsid w:val="00F647C9"/>
    <w:rsid w:val="00F82104"/>
    <w:rsid w:val="00F97EB4"/>
    <w:rsid w:val="00FE08A5"/>
    <w:rsid w:val="00FE4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C9"/>
    <w:rPr>
      <w:lang w:val="en-US" w:eastAsia="en-US"/>
    </w:rPr>
  </w:style>
  <w:style w:type="paragraph" w:styleId="Heading1">
    <w:name w:val="heading 1"/>
    <w:basedOn w:val="Normal"/>
    <w:next w:val="Normal"/>
    <w:qFormat/>
    <w:rsid w:val="00F647C9"/>
    <w:pPr>
      <w:keepNext/>
      <w:jc w:val="center"/>
      <w:outlineLvl w:val="0"/>
    </w:pPr>
    <w:rPr>
      <w:b/>
      <w:bCs/>
      <w:sz w:val="28"/>
      <w:szCs w:val="24"/>
    </w:rPr>
  </w:style>
  <w:style w:type="paragraph" w:styleId="Heading3">
    <w:name w:val="heading 3"/>
    <w:basedOn w:val="Normal"/>
    <w:next w:val="Normal"/>
    <w:qFormat/>
    <w:rsid w:val="00F647C9"/>
    <w:pPr>
      <w:keepNext/>
      <w:outlineLvl w:val="2"/>
    </w:pPr>
    <w:rPr>
      <w:b/>
      <w:bCs/>
      <w:sz w:val="28"/>
      <w:szCs w:val="24"/>
      <w:u w:val="single"/>
    </w:rPr>
  </w:style>
  <w:style w:type="paragraph" w:styleId="Heading4">
    <w:name w:val="heading 4"/>
    <w:basedOn w:val="Normal"/>
    <w:next w:val="Normal"/>
    <w:qFormat/>
    <w:rsid w:val="00F647C9"/>
    <w:pPr>
      <w:keepNext/>
      <w:outlineLvl w:val="3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F647C9"/>
    <w:pPr>
      <w:keepNext/>
      <w:outlineLvl w:val="5"/>
    </w:pPr>
    <w:rPr>
      <w:b/>
      <w:bCs/>
      <w:sz w:val="28"/>
    </w:rPr>
  </w:style>
  <w:style w:type="paragraph" w:styleId="Heading7">
    <w:name w:val="heading 7"/>
    <w:basedOn w:val="Normal"/>
    <w:next w:val="Normal"/>
    <w:qFormat/>
    <w:rsid w:val="00F647C9"/>
    <w:pPr>
      <w:keepNext/>
      <w:outlineLvl w:val="6"/>
    </w:pPr>
    <w:rPr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F647C9"/>
    <w:pPr>
      <w:jc w:val="center"/>
    </w:pPr>
    <w:rPr>
      <w:sz w:val="28"/>
    </w:rPr>
  </w:style>
  <w:style w:type="paragraph" w:styleId="BodyText2">
    <w:name w:val="Body Text 2"/>
    <w:basedOn w:val="Normal"/>
    <w:semiHidden/>
    <w:rsid w:val="00F647C9"/>
    <w:rPr>
      <w:sz w:val="24"/>
    </w:rPr>
  </w:style>
  <w:style w:type="paragraph" w:styleId="Title">
    <w:name w:val="Title"/>
    <w:basedOn w:val="Normal"/>
    <w:qFormat/>
    <w:rsid w:val="00F647C9"/>
    <w:pPr>
      <w:jc w:val="center"/>
    </w:pPr>
    <w:rPr>
      <w:b/>
      <w:bCs/>
      <w:sz w:val="28"/>
      <w:szCs w:val="24"/>
    </w:rPr>
  </w:style>
  <w:style w:type="paragraph" w:styleId="Subtitle">
    <w:name w:val="Subtitle"/>
    <w:basedOn w:val="Normal"/>
    <w:qFormat/>
    <w:rsid w:val="00F647C9"/>
    <w:rPr>
      <w:b/>
      <w:bCs/>
      <w:sz w:val="28"/>
      <w:szCs w:val="24"/>
      <w:u w:val="single"/>
    </w:rPr>
  </w:style>
  <w:style w:type="paragraph" w:styleId="BodyText">
    <w:name w:val="Body Text"/>
    <w:basedOn w:val="Normal"/>
    <w:semiHidden/>
    <w:rsid w:val="00F647C9"/>
    <w:rPr>
      <w:b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4626E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4626ED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626E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626ED"/>
    <w:rPr>
      <w:lang w:eastAsia="en-US"/>
    </w:rPr>
  </w:style>
  <w:style w:type="paragraph" w:styleId="ListParagraph">
    <w:name w:val="List Paragraph"/>
    <w:basedOn w:val="Normal"/>
    <w:uiPriority w:val="34"/>
    <w:qFormat/>
    <w:rsid w:val="00237D03"/>
    <w:pPr>
      <w:ind w:left="720"/>
      <w:contextualSpacing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E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E7F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311B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1">
    <w:name w:val="Medium Shading 11"/>
    <w:basedOn w:val="TableNormal"/>
    <w:uiPriority w:val="63"/>
    <w:rsid w:val="00311B87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311B87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8"/>
      <w:szCs w:val="24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  <w:sz w:val="2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jc w:val="center"/>
    </w:pPr>
    <w:rPr>
      <w:sz w:val="28"/>
    </w:rPr>
  </w:style>
  <w:style w:type="paragraph" w:styleId="BodyText2">
    <w:name w:val="Body Text 2"/>
    <w:basedOn w:val="Normal"/>
    <w:semiHidden/>
    <w:rPr>
      <w:sz w:val="24"/>
    </w:rPr>
  </w:style>
  <w:style w:type="paragraph" w:styleId="Title">
    <w:name w:val="Title"/>
    <w:basedOn w:val="Normal"/>
    <w:qFormat/>
    <w:pPr>
      <w:jc w:val="center"/>
    </w:pPr>
    <w:rPr>
      <w:b/>
      <w:bCs/>
      <w:sz w:val="28"/>
      <w:szCs w:val="24"/>
    </w:rPr>
  </w:style>
  <w:style w:type="paragraph" w:styleId="Subtitle">
    <w:name w:val="Subtitle"/>
    <w:basedOn w:val="Normal"/>
    <w:qFormat/>
    <w:rPr>
      <w:b/>
      <w:bCs/>
      <w:sz w:val="28"/>
      <w:szCs w:val="24"/>
      <w:u w:val="single"/>
    </w:rPr>
  </w:style>
  <w:style w:type="paragraph" w:styleId="BodyText">
    <w:name w:val="Body Text"/>
    <w:basedOn w:val="Normal"/>
    <w:semiHidden/>
    <w:rPr>
      <w:b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4626E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4626ED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626E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626ED"/>
    <w:rPr>
      <w:lang w:eastAsia="en-US"/>
    </w:rPr>
  </w:style>
  <w:style w:type="paragraph" w:styleId="ListParagraph">
    <w:name w:val="List Paragraph"/>
    <w:basedOn w:val="Normal"/>
    <w:uiPriority w:val="34"/>
    <w:qFormat/>
    <w:rsid w:val="00237D03"/>
    <w:pPr>
      <w:ind w:left="720"/>
      <w:contextualSpacing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E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E7F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311B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">
    <w:name w:val="Medium Shading 1"/>
    <w:basedOn w:val="TableNormal"/>
    <w:uiPriority w:val="63"/>
    <w:rsid w:val="00311B87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311B87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106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046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055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447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97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35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141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606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91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4433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2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70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9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1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60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760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871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234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607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946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748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65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346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085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8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796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77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4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99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805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9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99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98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70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8733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804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940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95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34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60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301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48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1918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771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68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465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0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94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61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6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178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74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45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72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16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4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1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8515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550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6951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84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238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260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1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939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83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84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3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2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71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1713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7705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38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616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682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39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1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2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2064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688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690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05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555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781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839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93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2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36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004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61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630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45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22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465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905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15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036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206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23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561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13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20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61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67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867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411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764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0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16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517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939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760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14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132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35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872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534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880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49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889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275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7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142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901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7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80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26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59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64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2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2621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9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469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812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45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913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4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9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57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098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53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9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107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687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2142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2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741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5625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96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961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80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27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27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141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766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76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072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11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7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61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43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5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2473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5078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755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59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70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0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4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502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498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03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527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7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978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07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6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087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820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75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441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486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4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55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15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7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40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8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44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9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495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1180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45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009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917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63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8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5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07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286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713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29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262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1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122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827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32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2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464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551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217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390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1001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659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88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787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03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693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0024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47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39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798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1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682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21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04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999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93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2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08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3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398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0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083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542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490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367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9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9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666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81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79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90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0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269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27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242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14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611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500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074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312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73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385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118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1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8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374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41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332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351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9535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2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609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423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982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40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4809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619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4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059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740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75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68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8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149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190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6856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5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7486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212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229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380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864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906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517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2959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98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841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572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89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2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91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0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96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910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98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1037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98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2829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269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023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670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8148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73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61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312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216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34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2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7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12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27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993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2157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513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24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35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7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253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5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118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4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06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197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416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66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51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13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513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63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634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069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239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44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249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19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627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522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526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73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95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91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960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5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218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077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29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2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3267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06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78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936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56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711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42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065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62723-7A1A-4F53-8AA9-93C902BE9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484</Words>
  <Characters>2558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E – Protein Synthesis</vt:lpstr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E – Protein Synthesis</dc:title>
  <dc:creator>Garth Green</dc:creator>
  <cp:lastModifiedBy>T-rev</cp:lastModifiedBy>
  <cp:revision>3</cp:revision>
  <cp:lastPrinted>2013-01-18T04:53:00Z</cp:lastPrinted>
  <dcterms:created xsi:type="dcterms:W3CDTF">2013-02-26T04:56:00Z</dcterms:created>
  <dcterms:modified xsi:type="dcterms:W3CDTF">2013-02-26T04:59:00Z</dcterms:modified>
</cp:coreProperties>
</file>